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BDA" w:rsidRDefault="009C530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D24BDA" w:rsidRDefault="009C530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D24BDA" w:rsidRDefault="009C530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24BDA" w:rsidRDefault="00D24BDA">
      <w:pPr>
        <w:ind w:firstLine="709"/>
        <w:rPr>
          <w:b/>
          <w:bCs/>
        </w:rPr>
      </w:pPr>
    </w:p>
    <w:p w:rsidR="00D24BDA" w:rsidRDefault="00D24BDA">
      <w:pPr>
        <w:ind w:firstLine="709"/>
        <w:rPr>
          <w:b/>
          <w:bCs/>
        </w:rPr>
      </w:pPr>
    </w:p>
    <w:p w:rsidR="00D24BDA" w:rsidRDefault="00D24BDA">
      <w:pPr>
        <w:ind w:firstLine="709"/>
        <w:rPr>
          <w:b/>
          <w:bCs/>
        </w:rPr>
      </w:pPr>
    </w:p>
    <w:p w:rsidR="00D24BDA" w:rsidRDefault="009C530E">
      <w:pPr>
        <w:ind w:right="27" w:firstLine="709"/>
      </w:pPr>
      <w:r>
        <w:t xml:space="preserve">    </w:t>
      </w:r>
    </w:p>
    <w:tbl>
      <w:tblPr>
        <w:tblW w:w="9355" w:type="dxa"/>
        <w:tblLook w:val="01E0" w:firstRow="1" w:lastRow="1" w:firstColumn="1" w:lastColumn="1" w:noHBand="0" w:noVBand="0"/>
      </w:tblPr>
      <w:tblGrid>
        <w:gridCol w:w="4677"/>
        <w:gridCol w:w="4678"/>
      </w:tblGrid>
      <w:tr w:rsidR="00D24BDA" w:rsidTr="009B5276">
        <w:tc>
          <w:tcPr>
            <w:tcW w:w="4677" w:type="dxa"/>
            <w:shd w:val="clear" w:color="auto" w:fill="auto"/>
          </w:tcPr>
          <w:p w:rsidR="00D24BDA" w:rsidRDefault="00D24BDA">
            <w:pPr>
              <w:rPr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</w:tcPr>
          <w:p w:rsidR="00D24BDA" w:rsidRDefault="00D24BDA">
            <w:pPr>
              <w:jc w:val="right"/>
              <w:rPr>
                <w:b/>
                <w:bCs/>
              </w:rPr>
            </w:pPr>
          </w:p>
        </w:tc>
      </w:tr>
    </w:tbl>
    <w:p w:rsidR="009B5276" w:rsidRPr="00D508C1" w:rsidRDefault="009B5276" w:rsidP="009B5276">
      <w:pPr>
        <w:widowControl w:val="0"/>
        <w:suppressAutoHyphens/>
        <w:jc w:val="right"/>
      </w:pPr>
      <w:r w:rsidRPr="00D508C1">
        <w:rPr>
          <w:b/>
        </w:rPr>
        <w:t>УТВЕРЖДЕНО</w:t>
      </w:r>
    </w:p>
    <w:p w:rsidR="009B5276" w:rsidRPr="00D508C1" w:rsidRDefault="009B5276" w:rsidP="009B5276">
      <w:pPr>
        <w:widowControl w:val="0"/>
        <w:suppressAutoHyphens/>
        <w:jc w:val="right"/>
      </w:pPr>
      <w:r w:rsidRPr="00D508C1">
        <w:rPr>
          <w:b/>
        </w:rPr>
        <w:t>Председатель УМС</w:t>
      </w:r>
    </w:p>
    <w:p w:rsidR="009B5276" w:rsidRPr="00D508C1" w:rsidRDefault="009B5276" w:rsidP="009B5276">
      <w:pPr>
        <w:widowControl w:val="0"/>
        <w:suppressAutoHyphens/>
        <w:jc w:val="right"/>
        <w:rPr>
          <w:b/>
          <w:bCs/>
        </w:rPr>
      </w:pPr>
      <w:r w:rsidRPr="00D508C1">
        <w:rPr>
          <w:b/>
          <w:bCs/>
        </w:rPr>
        <w:t>Факультета музыкального</w:t>
      </w:r>
    </w:p>
    <w:p w:rsidR="00D24BDA" w:rsidRDefault="009B5276" w:rsidP="009B5276">
      <w:pPr>
        <w:ind w:right="27"/>
        <w:jc w:val="right"/>
      </w:pPr>
      <w:r>
        <w:rPr>
          <w:b/>
          <w:bCs/>
        </w:rPr>
        <w:t>и</w:t>
      </w:r>
      <w:r w:rsidRPr="00D508C1">
        <w:rPr>
          <w:b/>
          <w:bCs/>
        </w:rPr>
        <w:t>скусства Н.И.Ануфриева</w:t>
      </w:r>
    </w:p>
    <w:p w:rsidR="00D24BDA" w:rsidRDefault="00D24BDA">
      <w:pPr>
        <w:ind w:right="27" w:firstLine="709"/>
      </w:pPr>
    </w:p>
    <w:p w:rsidR="00D24BDA" w:rsidRDefault="00D24BDA">
      <w:pPr>
        <w:ind w:right="27"/>
      </w:pPr>
    </w:p>
    <w:p w:rsidR="00D24BDA" w:rsidRDefault="00D24BDA">
      <w:pPr>
        <w:ind w:right="27"/>
      </w:pPr>
    </w:p>
    <w:p w:rsidR="00D24BDA" w:rsidRDefault="00D24BDA">
      <w:pPr>
        <w:ind w:right="27"/>
      </w:pPr>
    </w:p>
    <w:p w:rsidR="00D24BDA" w:rsidRDefault="00D24BDA">
      <w:pPr>
        <w:ind w:right="27"/>
        <w:rPr>
          <w:b/>
          <w:bCs/>
        </w:rPr>
      </w:pPr>
    </w:p>
    <w:p w:rsidR="00D24BDA" w:rsidRDefault="009C530E">
      <w:pPr>
        <w:pStyle w:val="a8"/>
        <w:rPr>
          <w:b w:val="0"/>
          <w:bCs w:val="0"/>
          <w:smallCaps w:val="0"/>
          <w:sz w:val="28"/>
          <w:szCs w:val="28"/>
          <w:lang w:val="x-none" w:eastAsia="x-none"/>
        </w:rPr>
      </w:pPr>
      <w:r>
        <w:t>МЕТОДИЧЕСКИЕ РЕКОМЕНДАЦИИ ПО ДИСЦИПЛИНЕ</w:t>
      </w:r>
      <w:r>
        <w:br/>
      </w:r>
      <w:r>
        <w:rPr>
          <w:sz w:val="28"/>
          <w:szCs w:val="28"/>
          <w:lang w:eastAsia="x-none"/>
        </w:rPr>
        <w:t xml:space="preserve">ПО </w:t>
      </w:r>
      <w:r>
        <w:rPr>
          <w:sz w:val="28"/>
          <w:szCs w:val="28"/>
          <w:lang w:val="x-none" w:eastAsia="x-none"/>
        </w:rPr>
        <w:t>ДИСЦИПЛИН</w:t>
      </w:r>
      <w:r>
        <w:rPr>
          <w:sz w:val="28"/>
          <w:szCs w:val="28"/>
          <w:lang w:eastAsia="x-none"/>
        </w:rPr>
        <w:t>Е</w:t>
      </w:r>
      <w:r>
        <w:rPr>
          <w:sz w:val="28"/>
          <w:szCs w:val="28"/>
          <w:lang w:val="x-none" w:eastAsia="x-none"/>
        </w:rPr>
        <w:br/>
      </w:r>
    </w:p>
    <w:p w:rsidR="00D24BDA" w:rsidRDefault="009C530E">
      <w:pPr>
        <w:pStyle w:val="a8"/>
        <w:rPr>
          <w:sz w:val="28"/>
          <w:szCs w:val="28"/>
        </w:rPr>
      </w:pPr>
      <w:r>
        <w:rPr>
          <w:sz w:val="28"/>
          <w:szCs w:val="28"/>
        </w:rPr>
        <w:t>ФОРТЕПИАНО</w:t>
      </w:r>
    </w:p>
    <w:p w:rsidR="00E811FB" w:rsidRDefault="00E811FB">
      <w:pPr>
        <w:pStyle w:val="a8"/>
        <w:rPr>
          <w:sz w:val="28"/>
          <w:szCs w:val="28"/>
        </w:rPr>
      </w:pPr>
    </w:p>
    <w:p w:rsidR="00E811FB" w:rsidRDefault="00E811FB">
      <w:pPr>
        <w:pStyle w:val="a8"/>
      </w:pPr>
      <w:bookmarkStart w:id="0" w:name="_GoBack"/>
      <w:bookmarkEnd w:id="0"/>
    </w:p>
    <w:p w:rsidR="00D24BDA" w:rsidRDefault="00D24BDA">
      <w:pPr>
        <w:rPr>
          <w:b/>
          <w:bCs/>
        </w:rPr>
      </w:pPr>
    </w:p>
    <w:p w:rsidR="00D24BDA" w:rsidRDefault="00D24BDA">
      <w:pPr>
        <w:rPr>
          <w:b/>
          <w:bCs/>
        </w:rPr>
      </w:pPr>
    </w:p>
    <w:p w:rsidR="00D24BDA" w:rsidRDefault="00D24BDA" w:rsidP="008A7B61">
      <w:pPr>
        <w:tabs>
          <w:tab w:val="right" w:leader="underscore" w:pos="8505"/>
        </w:tabs>
        <w:ind w:firstLine="567"/>
        <w:rPr>
          <w:b/>
          <w:bCs/>
        </w:rPr>
      </w:pP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E811FB" w:rsidRPr="00D508C1" w:rsidTr="00FA445F">
        <w:tc>
          <w:tcPr>
            <w:tcW w:w="3257" w:type="dxa"/>
            <w:shd w:val="clear" w:color="auto" w:fill="auto"/>
          </w:tcPr>
          <w:p w:rsidR="00E811FB" w:rsidRPr="00D508C1" w:rsidRDefault="00E811FB" w:rsidP="00FA445F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E811FB" w:rsidRPr="00D508C1" w:rsidRDefault="00E811FB" w:rsidP="00FA445F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51.03.02</w:t>
            </w:r>
            <w:r>
              <w:rPr>
                <w:b/>
                <w:bCs/>
                <w:smallCaps/>
                <w:lang w:eastAsia="zh-CN"/>
              </w:rPr>
              <w:t xml:space="preserve">  </w:t>
            </w:r>
            <w:r w:rsidRPr="00D508C1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</w:rPr>
              <w:t>Народная художественная культура</w:t>
            </w:r>
            <w:r w:rsidRPr="00D508C1">
              <w:rPr>
                <w:b/>
                <w:bCs/>
                <w:lang w:eastAsia="zh-CN"/>
              </w:rPr>
              <w:t>»</w:t>
            </w:r>
          </w:p>
        </w:tc>
      </w:tr>
      <w:tr w:rsidR="00E811FB" w:rsidRPr="00D508C1" w:rsidTr="00FA445F">
        <w:tc>
          <w:tcPr>
            <w:tcW w:w="3257" w:type="dxa"/>
            <w:shd w:val="clear" w:color="auto" w:fill="auto"/>
          </w:tcPr>
          <w:p w:rsidR="00E811FB" w:rsidRPr="00D508C1" w:rsidRDefault="00E811FB" w:rsidP="00FA445F">
            <w:pPr>
              <w:spacing w:line="360" w:lineRule="auto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E811FB" w:rsidRDefault="00E811FB" w:rsidP="00FA445F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Руководство казачьим творческим коллективом</w:t>
            </w:r>
          </w:p>
          <w:p w:rsidR="00E811FB" w:rsidRPr="00244300" w:rsidRDefault="00E811FB" w:rsidP="00FA445F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</w:tr>
      <w:tr w:rsidR="00E811FB" w:rsidRPr="00D508C1" w:rsidTr="00FA445F">
        <w:tc>
          <w:tcPr>
            <w:tcW w:w="3257" w:type="dxa"/>
            <w:shd w:val="clear" w:color="auto" w:fill="auto"/>
          </w:tcPr>
          <w:p w:rsidR="00E811FB" w:rsidRPr="00D508C1" w:rsidRDefault="00E811FB" w:rsidP="00FA445F">
            <w:pPr>
              <w:ind w:right="-136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E811FB" w:rsidRDefault="00E811FB" w:rsidP="00FA445F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бакалавр</w:t>
            </w:r>
          </w:p>
          <w:p w:rsidR="00E811FB" w:rsidRPr="00244300" w:rsidRDefault="00E811FB" w:rsidP="00FA445F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</w:tc>
      </w:tr>
      <w:tr w:rsidR="00E811FB" w:rsidRPr="00D508C1" w:rsidTr="00FA445F">
        <w:tc>
          <w:tcPr>
            <w:tcW w:w="3257" w:type="dxa"/>
            <w:shd w:val="clear" w:color="auto" w:fill="auto"/>
          </w:tcPr>
          <w:p w:rsidR="00E811FB" w:rsidRDefault="00E811FB" w:rsidP="00FA445F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E811FB" w:rsidRPr="00D508C1" w:rsidRDefault="00E811FB" w:rsidP="00FA445F">
            <w:pPr>
              <w:spacing w:line="360" w:lineRule="auto"/>
              <w:rPr>
                <w:b/>
                <w:bCs/>
                <w:lang w:eastAsia="zh-CN"/>
              </w:rPr>
            </w:pPr>
            <w:r w:rsidRPr="00D508C1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E811FB" w:rsidRDefault="00E811FB" w:rsidP="00FA445F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E811FB" w:rsidRPr="00D508C1" w:rsidRDefault="00E811FB" w:rsidP="00FA445F">
            <w:pPr>
              <w:spacing w:line="360" w:lineRule="auto"/>
            </w:pPr>
            <w:r w:rsidRPr="00D508C1"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:rsidR="00D24BDA" w:rsidRDefault="00D24BDA" w:rsidP="008A7B61">
      <w:pPr>
        <w:tabs>
          <w:tab w:val="left" w:pos="708"/>
        </w:tabs>
        <w:ind w:left="-142" w:firstLine="142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D24BDA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D24BDA" w:rsidRDefault="009C530E">
      <w:pPr>
        <w:tabs>
          <w:tab w:val="right" w:leader="underscore" w:pos="8505"/>
        </w:tabs>
        <w:ind w:firstLine="709"/>
        <w:jc w:val="center"/>
      </w:pPr>
      <w:r>
        <w:br w:type="page"/>
      </w:r>
    </w:p>
    <w:p w:rsidR="00D24BDA" w:rsidRDefault="009C530E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bookmarkStart w:id="1" w:name="_Toc3200161"/>
      <w:bookmarkStart w:id="2" w:name="_Toc536199485"/>
      <w:bookmarkEnd w:id="1"/>
      <w:bookmarkEnd w:id="2"/>
      <w:r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ВВЕДЕНИЕ</w:t>
      </w:r>
    </w:p>
    <w:p w:rsidR="00D24BDA" w:rsidRDefault="00D24BDA">
      <w:pPr>
        <w:pStyle w:val="ad"/>
        <w:tabs>
          <w:tab w:val="right" w:leader="underscore" w:pos="8505"/>
        </w:tabs>
        <w:ind w:left="1069"/>
        <w:jc w:val="both"/>
        <w:rPr>
          <w:b/>
          <w:bCs/>
          <w:i/>
          <w:iCs/>
        </w:rPr>
      </w:pPr>
    </w:p>
    <w:p w:rsidR="00D24BDA" w:rsidRDefault="009C530E">
      <w:pPr>
        <w:ind w:firstLine="567"/>
        <w:jc w:val="both"/>
      </w:pPr>
      <w:r>
        <w:t>Самостоятельная работа по дисциплине</w:t>
      </w:r>
      <w:r>
        <w:rPr>
          <w:b/>
        </w:rPr>
        <w:t xml:space="preserve"> «Фортепиано»</w:t>
      </w:r>
      <w:r>
        <w:t xml:space="preserve"> является важнейшей частью образовательного процесса, дидактическим средством развития знаний, умений и навыков студентов, необходимых для профессиональной исполнительской деятельности, средством приобретения навыков и компетенций, соответствующих ФГОС ВО.  </w:t>
      </w:r>
    </w:p>
    <w:p w:rsidR="00D24BDA" w:rsidRDefault="009C530E">
      <w:pPr>
        <w:ind w:firstLine="567"/>
        <w:jc w:val="both"/>
      </w:pPr>
      <w:r>
        <w:t xml:space="preserve">Все виды самостоятельной </w:t>
      </w:r>
      <w:r w:rsidR="004C429E">
        <w:t>работы обучающихся</w:t>
      </w:r>
      <w:r>
        <w:t xml:space="preserve"> по дисциплине «Фортепиано» определены соответствующей рабочей программой дисциплины.</w:t>
      </w:r>
    </w:p>
    <w:p w:rsidR="00D24BDA" w:rsidRDefault="009C530E">
      <w:pPr>
        <w:ind w:firstLine="567"/>
        <w:jc w:val="both"/>
      </w:pPr>
      <w: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D24BDA" w:rsidRDefault="00D24BDA">
      <w:pPr>
        <w:pStyle w:val="Default"/>
        <w:ind w:firstLine="851"/>
        <w:jc w:val="both"/>
      </w:pPr>
    </w:p>
    <w:p w:rsidR="00D24BDA" w:rsidRDefault="009C530E">
      <w:pPr>
        <w:spacing w:after="200"/>
        <w:ind w:firstLine="567"/>
        <w:jc w:val="both"/>
      </w:pPr>
      <w:r>
        <w:rPr>
          <w:b/>
        </w:rPr>
        <w:t xml:space="preserve">Цели самостоятельной работы </w:t>
      </w:r>
      <w:r>
        <w:t>предусматривают прежде всего закрепление и совершенствование полученных на уроке знаний, умений и навыков.</w:t>
      </w:r>
    </w:p>
    <w:p w:rsidR="00D24BDA" w:rsidRDefault="009C530E">
      <w:pPr>
        <w:ind w:firstLine="709"/>
        <w:jc w:val="both"/>
        <w:rPr>
          <w:b/>
        </w:rPr>
      </w:pPr>
      <w:r>
        <w:rPr>
          <w:b/>
        </w:rPr>
        <w:t xml:space="preserve">Задачами самостоятельной работы студентов являются: </w:t>
      </w:r>
    </w:p>
    <w:p w:rsidR="00D24BDA" w:rsidRDefault="009C530E">
      <w:pPr>
        <w:numPr>
          <w:ilvl w:val="0"/>
          <w:numId w:val="3"/>
        </w:numPr>
        <w:ind w:left="567" w:firstLine="0"/>
        <w:jc w:val="both"/>
      </w:pPr>
      <w:r>
        <w:t>Техническое совершенствование исполнительского мастерства;</w:t>
      </w:r>
    </w:p>
    <w:p w:rsidR="00D24BDA" w:rsidRDefault="009C530E">
      <w:pPr>
        <w:numPr>
          <w:ilvl w:val="0"/>
          <w:numId w:val="3"/>
        </w:numPr>
        <w:ind w:left="567" w:firstLine="0"/>
        <w:jc w:val="both"/>
      </w:pPr>
      <w:r>
        <w:t>Выработка самостоятельного стилевого мышления;</w:t>
      </w:r>
    </w:p>
    <w:p w:rsidR="00D24BDA" w:rsidRDefault="009C530E">
      <w:pPr>
        <w:numPr>
          <w:ilvl w:val="0"/>
          <w:numId w:val="3"/>
        </w:numPr>
        <w:ind w:left="567" w:firstLine="0"/>
        <w:jc w:val="both"/>
      </w:pPr>
      <w:r>
        <w:t>Развитие самостоятельного творческого мышления;</w:t>
      </w:r>
    </w:p>
    <w:p w:rsidR="00D24BDA" w:rsidRDefault="009C530E">
      <w:pPr>
        <w:numPr>
          <w:ilvl w:val="0"/>
          <w:numId w:val="3"/>
        </w:numPr>
        <w:ind w:left="567" w:firstLine="0"/>
        <w:jc w:val="both"/>
      </w:pPr>
      <w:r>
        <w:t>Развитие и закрепление навыков музыкального анализа нотного текста;</w:t>
      </w:r>
    </w:p>
    <w:p w:rsidR="00D24BDA" w:rsidRDefault="009C530E">
      <w:pPr>
        <w:numPr>
          <w:ilvl w:val="0"/>
          <w:numId w:val="3"/>
        </w:numPr>
        <w:ind w:left="567" w:firstLine="0"/>
        <w:jc w:val="both"/>
      </w:pPr>
      <w:r>
        <w:t>Совершенствование способностей к исполнительскому самоконтролю и самооценке.</w:t>
      </w:r>
    </w:p>
    <w:p w:rsidR="00D24BDA" w:rsidRDefault="00D24BDA">
      <w:pPr>
        <w:ind w:firstLine="567"/>
        <w:jc w:val="both"/>
        <w:rPr>
          <w:iCs/>
        </w:rPr>
      </w:pPr>
    </w:p>
    <w:p w:rsidR="00D24BDA" w:rsidRDefault="009C530E">
      <w:pPr>
        <w:ind w:firstLine="567"/>
        <w:jc w:val="both"/>
      </w:pPr>
      <w:r>
        <w:rPr>
          <w:iCs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исполнительских интерпретаций. </w:t>
      </w:r>
    </w:p>
    <w:p w:rsidR="00D24BDA" w:rsidRDefault="009C530E">
      <w:pPr>
        <w:pStyle w:val="Default"/>
        <w:ind w:firstLine="709"/>
        <w:jc w:val="both"/>
      </w:pPr>
      <w:r>
        <w:t xml:space="preserve">В связи с будущей профессиональной деятельностью студентов задачей самостоятельной работы по фортепиано будет являться осознание и воплощение студентом содержания, формы и стиля изучаемых произведений, а также овладение средствами, которые необходимы для осуществления этих целей. </w:t>
      </w:r>
    </w:p>
    <w:p w:rsidR="00D24BDA" w:rsidRDefault="009C530E">
      <w:pPr>
        <w:pStyle w:val="Default"/>
        <w:ind w:firstLine="709"/>
        <w:jc w:val="both"/>
      </w:pPr>
      <w:r>
        <w:t xml:space="preserve">Повышение художественного уровня и технического мастерства – эти процессы идут параллельно и тесно взаимосвязаны. Осознавая, что процесс обучения предполагает последовательность и </w:t>
      </w:r>
      <w:proofErr w:type="spellStart"/>
      <w:r>
        <w:t>поэтапность</w:t>
      </w:r>
      <w:proofErr w:type="spellEnd"/>
      <w:r>
        <w:t xml:space="preserve"> освоения тех или иных художественных задач и средств их воплощения, следует все же обозначить генеральную линию развития: курс фортепиано для музыковедов должен быть сориентирован на воспитание культуры звукоизвлечения, ибо она является главным средством музыкального исполнения, его основной предпосылкой. </w:t>
      </w:r>
    </w:p>
    <w:p w:rsidR="00D24BDA" w:rsidRDefault="009C530E">
      <w:pPr>
        <w:ind w:firstLine="567"/>
        <w:jc w:val="both"/>
      </w:pPr>
      <w:r>
        <w:t>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D24BDA" w:rsidRDefault="009C530E">
      <w:pPr>
        <w:ind w:firstLine="567"/>
        <w:jc w:val="both"/>
      </w:pPr>
      <w:r>
        <w:t>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D24BDA" w:rsidRDefault="009C530E">
      <w:pPr>
        <w:ind w:firstLine="567"/>
        <w:jc w:val="both"/>
      </w:pPr>
      <w: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др.).</w:t>
      </w:r>
    </w:p>
    <w:p w:rsidR="00D24BDA" w:rsidRDefault="00D24BDA">
      <w:pPr>
        <w:ind w:firstLine="567"/>
        <w:jc w:val="center"/>
        <w:rPr>
          <w:bCs/>
          <w:iCs/>
          <w:u w:val="single"/>
        </w:rPr>
      </w:pPr>
    </w:p>
    <w:p w:rsidR="00D24BDA" w:rsidRDefault="00D24BDA">
      <w:pPr>
        <w:pStyle w:val="Default"/>
        <w:ind w:firstLine="851"/>
        <w:jc w:val="both"/>
      </w:pPr>
    </w:p>
    <w:p w:rsidR="00D24BDA" w:rsidRDefault="00D24BDA">
      <w:pPr>
        <w:pStyle w:val="Default"/>
        <w:ind w:firstLine="851"/>
        <w:jc w:val="both"/>
      </w:pPr>
    </w:p>
    <w:p w:rsidR="00D24BDA" w:rsidRDefault="00D24BDA">
      <w:pPr>
        <w:pStyle w:val="Default"/>
        <w:ind w:firstLine="851"/>
        <w:jc w:val="both"/>
      </w:pPr>
    </w:p>
    <w:p w:rsidR="00D24BDA" w:rsidRDefault="00D24BDA">
      <w:pPr>
        <w:pStyle w:val="Default"/>
        <w:ind w:firstLine="851"/>
        <w:jc w:val="both"/>
      </w:pPr>
    </w:p>
    <w:p w:rsidR="00D24BDA" w:rsidRDefault="00D24BDA">
      <w:pPr>
        <w:pStyle w:val="Default"/>
        <w:ind w:firstLine="851"/>
        <w:jc w:val="both"/>
      </w:pPr>
    </w:p>
    <w:p w:rsidR="00D24BDA" w:rsidRDefault="00D24BDA">
      <w:pPr>
        <w:pStyle w:val="Default"/>
        <w:ind w:firstLine="851"/>
        <w:jc w:val="both"/>
      </w:pPr>
    </w:p>
    <w:p w:rsidR="00D24BDA" w:rsidRDefault="009C530E">
      <w:pPr>
        <w:pStyle w:val="2"/>
        <w:numPr>
          <w:ilvl w:val="0"/>
          <w:numId w:val="2"/>
        </w:numPr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bookmarkStart w:id="3" w:name="_Toc3200162"/>
      <w:bookmarkStart w:id="4" w:name="_Toc536199486"/>
      <w:bookmarkEnd w:id="3"/>
      <w:bookmarkEnd w:id="4"/>
      <w:r>
        <w:rPr>
          <w:rFonts w:ascii="Times New Roman" w:hAnsi="Times New Roman" w:cs="Times New Roman"/>
          <w:b/>
          <w:color w:val="00000A"/>
          <w:sz w:val="24"/>
          <w:szCs w:val="24"/>
        </w:rPr>
        <w:t>ФОРМЫ САМОСТОЯТЕЛЬНОЙ РАБОТЫ ОБУЧАЮЩИХСЯ</w:t>
      </w:r>
    </w:p>
    <w:p w:rsidR="00D24BDA" w:rsidRDefault="00D24BDA"/>
    <w:p w:rsidR="00D24BDA" w:rsidRDefault="009C530E">
      <w:pPr>
        <w:ind w:firstLine="567"/>
      </w:pPr>
      <w:r>
        <w:rPr>
          <w:b/>
          <w:bCs/>
        </w:rPr>
        <w:t>Самостоятельная работа студентов по дисциплине</w:t>
      </w:r>
      <w:r>
        <w:rPr>
          <w:b/>
        </w:rPr>
        <w:t xml:space="preserve"> «Фортепиано»</w:t>
      </w:r>
    </w:p>
    <w:p w:rsidR="00D24BDA" w:rsidRDefault="00D24BDA">
      <w:pPr>
        <w:rPr>
          <w:lang w:eastAsia="zh-CN"/>
        </w:rPr>
      </w:pPr>
    </w:p>
    <w:p w:rsidR="00D24BDA" w:rsidRDefault="009C530E">
      <w:pPr>
        <w:rPr>
          <w:color w:val="FF0000"/>
          <w:u w:val="single"/>
          <w:lang w:eastAsia="zh-CN"/>
        </w:rPr>
      </w:pPr>
      <w:r>
        <w:rPr>
          <w:lang w:eastAsia="zh-CN"/>
        </w:rPr>
        <w:t xml:space="preserve">Форма обучения </w:t>
      </w:r>
      <w:r>
        <w:rPr>
          <w:b/>
          <w:u w:val="single"/>
          <w:lang w:eastAsia="zh-CN"/>
        </w:rPr>
        <w:t>очная</w:t>
      </w:r>
    </w:p>
    <w:p w:rsidR="00D24BDA" w:rsidRDefault="00D24BDA">
      <w:pPr>
        <w:pStyle w:val="Default"/>
        <w:ind w:firstLine="851"/>
        <w:jc w:val="both"/>
      </w:pPr>
    </w:p>
    <w:tbl>
      <w:tblPr>
        <w:tblW w:w="9599" w:type="dxa"/>
        <w:tblInd w:w="-1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710"/>
        <w:gridCol w:w="2886"/>
        <w:gridCol w:w="4587"/>
        <w:gridCol w:w="1416"/>
      </w:tblGrid>
      <w:tr w:rsidR="00D24BDA">
        <w:trPr>
          <w:trHeight w:val="1597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288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Разделы и темы дисциплины</w:t>
            </w:r>
          </w:p>
        </w:tc>
        <w:tc>
          <w:tcPr>
            <w:tcW w:w="45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rPr>
                <w:b/>
                <w:bCs/>
              </w:rPr>
            </w:pPr>
            <w:r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4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rPr>
                <w:b/>
                <w:bCs/>
                <w:sz w:val="20"/>
                <w:szCs w:val="20"/>
              </w:rPr>
            </w:pPr>
          </w:p>
          <w:p w:rsidR="00D24BDA" w:rsidRDefault="009C5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Трудоемкость в часах</w:t>
            </w:r>
          </w:p>
        </w:tc>
      </w:tr>
      <w:tr w:rsidR="00D24BDA">
        <w:trPr>
          <w:trHeight w:val="276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8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24BDA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ad"/>
              <w:numPr>
                <w:ilvl w:val="0"/>
                <w:numId w:val="1"/>
              </w:numPr>
              <w:ind w:left="29" w:hanging="76"/>
              <w:jc w:val="both"/>
              <w:rPr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Основы фортепианной техники. Стилевые особенности исполнения музыки 17-18 вв.</w:t>
            </w:r>
          </w:p>
        </w:tc>
        <w:tc>
          <w:tcPr>
            <w:tcW w:w="45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ad"/>
              <w:numPr>
                <w:ilvl w:val="0"/>
                <w:numId w:val="4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занятия на фортепиано;</w:t>
            </w:r>
          </w:p>
          <w:p w:rsidR="00D24BDA" w:rsidRDefault="009C530E">
            <w:pPr>
              <w:pStyle w:val="ad"/>
              <w:numPr>
                <w:ilvl w:val="0"/>
                <w:numId w:val="4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и просмотр медиа материала, связанного с исполняемой программой;</w:t>
            </w:r>
          </w:p>
          <w:p w:rsidR="00D24BDA" w:rsidRDefault="009C530E">
            <w:pPr>
              <w:pStyle w:val="ad"/>
              <w:numPr>
                <w:ilvl w:val="0"/>
                <w:numId w:val="4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учебной и научной литературы, содержащей сведения о стиле исполняемого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D24BDA">
        <w:trPr>
          <w:trHeight w:val="57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ad"/>
              <w:numPr>
                <w:ilvl w:val="0"/>
                <w:numId w:val="1"/>
              </w:numPr>
              <w:ind w:left="29" w:hanging="76"/>
              <w:rPr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Стилевые особенности исполнения произведений венских классиков</w:t>
            </w:r>
          </w:p>
        </w:tc>
        <w:tc>
          <w:tcPr>
            <w:tcW w:w="458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ad"/>
              <w:numPr>
                <w:ilvl w:val="0"/>
                <w:numId w:val="4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занятия на фортепиано;</w:t>
            </w:r>
          </w:p>
          <w:p w:rsidR="00D24BDA" w:rsidRDefault="009C530E">
            <w:pPr>
              <w:pStyle w:val="ad"/>
              <w:numPr>
                <w:ilvl w:val="0"/>
                <w:numId w:val="4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и просмотр медиа материала, связанного с исполняемой программой;</w:t>
            </w:r>
          </w:p>
          <w:p w:rsidR="00D24BDA" w:rsidRDefault="009C530E">
            <w:pPr>
              <w:pStyle w:val="ad"/>
              <w:numPr>
                <w:ilvl w:val="0"/>
                <w:numId w:val="4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учебной и научной литературы, содержащей сведения о стиле исполняемого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D24BDA">
        <w:trPr>
          <w:trHeight w:val="84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ad"/>
              <w:numPr>
                <w:ilvl w:val="0"/>
                <w:numId w:val="1"/>
              </w:numPr>
              <w:ind w:left="29" w:hanging="76"/>
              <w:rPr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Стилевые особенности исполнения романтической музыки</w:t>
            </w:r>
          </w:p>
        </w:tc>
        <w:tc>
          <w:tcPr>
            <w:tcW w:w="458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ad"/>
              <w:numPr>
                <w:ilvl w:val="0"/>
                <w:numId w:val="5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занятия на фортепиано;</w:t>
            </w:r>
          </w:p>
          <w:p w:rsidR="00D24BDA" w:rsidRDefault="009C530E">
            <w:pPr>
              <w:pStyle w:val="ad"/>
              <w:numPr>
                <w:ilvl w:val="0"/>
                <w:numId w:val="5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и просмотр медиа материала, связанного с исполняемой программой;</w:t>
            </w:r>
          </w:p>
          <w:p w:rsidR="00D24BDA" w:rsidRDefault="009C530E">
            <w:pPr>
              <w:pStyle w:val="ad"/>
              <w:numPr>
                <w:ilvl w:val="0"/>
                <w:numId w:val="5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учебной и научной литературы, содержащей сведения о стиле исполняемого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D24BDA">
        <w:trPr>
          <w:trHeight w:val="1124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ad"/>
              <w:numPr>
                <w:ilvl w:val="0"/>
                <w:numId w:val="1"/>
              </w:numPr>
              <w:ind w:left="33" w:firstLine="0"/>
              <w:rPr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Стилевые особенности исполнения 20-21 вв. Подготовка экзаменационной программы</w:t>
            </w:r>
          </w:p>
        </w:tc>
        <w:tc>
          <w:tcPr>
            <w:tcW w:w="458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ad"/>
              <w:numPr>
                <w:ilvl w:val="0"/>
                <w:numId w:val="5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занятия на фортепиано;</w:t>
            </w:r>
          </w:p>
          <w:p w:rsidR="00D24BDA" w:rsidRDefault="009C530E">
            <w:pPr>
              <w:pStyle w:val="ad"/>
              <w:numPr>
                <w:ilvl w:val="0"/>
                <w:numId w:val="5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и просмотр медиа материала, связанного с исполняемой программой;</w:t>
            </w:r>
          </w:p>
          <w:p w:rsidR="00D24BDA" w:rsidRDefault="009C530E">
            <w:pPr>
              <w:pStyle w:val="ad"/>
              <w:numPr>
                <w:ilvl w:val="0"/>
                <w:numId w:val="5"/>
              </w:numPr>
              <w:ind w:left="3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учебной и научной литературы, содержащей сведения о стиле исполняемого произведения.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D24BDA">
        <w:trPr>
          <w:trHeight w:val="425"/>
        </w:trPr>
        <w:tc>
          <w:tcPr>
            <w:tcW w:w="70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pStyle w:val="ad"/>
              <w:ind w:left="33"/>
              <w:rPr>
                <w:sz w:val="20"/>
                <w:szCs w:val="20"/>
              </w:rPr>
            </w:pPr>
          </w:p>
        </w:tc>
        <w:tc>
          <w:tcPr>
            <w:tcW w:w="288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458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D24BDA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BDA" w:rsidRDefault="009C530E">
            <w:pPr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112</w:t>
            </w:r>
          </w:p>
        </w:tc>
      </w:tr>
    </w:tbl>
    <w:p w:rsidR="00D24BDA" w:rsidRDefault="00D24BDA">
      <w:pPr>
        <w:pStyle w:val="Default"/>
        <w:ind w:firstLine="851"/>
        <w:jc w:val="both"/>
      </w:pPr>
    </w:p>
    <w:p w:rsidR="00D24BDA" w:rsidRDefault="009C530E">
      <w:pPr>
        <w:ind w:firstLine="567"/>
        <w:jc w:val="center"/>
        <w:rPr>
          <w:b/>
        </w:rPr>
      </w:pPr>
      <w:r>
        <w:rPr>
          <w:b/>
        </w:rPr>
        <w:t>3. РЕКОМЕНДАЦИИ ПО ОРГАНИЗАЦИИ САМОСТОЯТЕЛЬНОЙ РАБОТЫ ОБУЧАЮЩИХСЯ</w:t>
      </w:r>
    </w:p>
    <w:p w:rsidR="00D24BDA" w:rsidRDefault="009C530E">
      <w:pPr>
        <w:pStyle w:val="3"/>
        <w:ind w:left="720"/>
        <w:jc w:val="center"/>
        <w:rPr>
          <w:rFonts w:ascii="Times New Roman" w:hAnsi="Times New Roman" w:cs="Times New Roman"/>
          <w:b/>
          <w:color w:val="00000A"/>
        </w:rPr>
      </w:pPr>
      <w:bookmarkStart w:id="5" w:name="_Toc3200163"/>
      <w:bookmarkEnd w:id="5"/>
      <w:r>
        <w:rPr>
          <w:rFonts w:ascii="Times New Roman" w:hAnsi="Times New Roman" w:cs="Times New Roman"/>
          <w:b/>
          <w:color w:val="00000A"/>
        </w:rPr>
        <w:t>3.1 ОБЩИЕ РЕКОМЕНДАЦИИ ПО ОРГАНИЗАЦИИ САМОСТОЯТЕЛЬНОЙ РАБОТЫ ОБУЧАЮЩИХСЯ</w:t>
      </w:r>
    </w:p>
    <w:p w:rsidR="00D24BDA" w:rsidRDefault="00D24BDA">
      <w:pPr>
        <w:pStyle w:val="Default"/>
        <w:ind w:firstLine="851"/>
        <w:jc w:val="both"/>
      </w:pPr>
    </w:p>
    <w:p w:rsidR="00D24BDA" w:rsidRDefault="009C530E">
      <w:pPr>
        <w:pStyle w:val="Default"/>
        <w:ind w:firstLine="720"/>
        <w:jc w:val="both"/>
      </w:pPr>
      <w:r>
        <w:t xml:space="preserve">Специфика учебного курса «Фортепиано» предусматривает индивидуальную форму обучения, что подразумевает использование в учебном процессе активные и интерактивные формы проведения занятий в сочетании с самостоятельной работой студента с целью формирования развития профессиональных навыков обучающихся. В рамках курса предусмотрено проведение открытых уроков, мастер-классов, концертных выступлений. </w:t>
      </w:r>
    </w:p>
    <w:p w:rsidR="00D24BDA" w:rsidRDefault="009C530E">
      <w:pPr>
        <w:pStyle w:val="Default"/>
        <w:ind w:firstLine="720"/>
        <w:jc w:val="both"/>
      </w:pPr>
      <w:r>
        <w:t xml:space="preserve">В ходе занятий используются следующие виды образовательных технологий: </w:t>
      </w:r>
    </w:p>
    <w:p w:rsidR="00D24BDA" w:rsidRDefault="009C530E">
      <w:pPr>
        <w:pStyle w:val="Default"/>
        <w:ind w:firstLine="720"/>
        <w:jc w:val="both"/>
      </w:pPr>
      <w:r>
        <w:t xml:space="preserve">-традиционные образовательные технологии, включающие аудиторные занятия в форме индивидуальных и практических занятий, репетиций; </w:t>
      </w:r>
    </w:p>
    <w:p w:rsidR="00D24BDA" w:rsidRDefault="009C530E">
      <w:pPr>
        <w:pStyle w:val="Default"/>
        <w:ind w:firstLine="720"/>
        <w:jc w:val="both"/>
      </w:pPr>
      <w:r>
        <w:t xml:space="preserve">-интерактивные формы работ в виде мастер-классов и классных концертов. </w:t>
      </w:r>
    </w:p>
    <w:p w:rsidR="00D24BDA" w:rsidRDefault="00D24BDA">
      <w:pPr>
        <w:ind w:firstLine="567"/>
        <w:jc w:val="both"/>
        <w:rPr>
          <w:b/>
          <w:i/>
        </w:rPr>
      </w:pPr>
    </w:p>
    <w:p w:rsidR="00D24BDA" w:rsidRDefault="009C530E">
      <w:pPr>
        <w:pStyle w:val="Default"/>
        <w:ind w:firstLine="720"/>
        <w:jc w:val="both"/>
      </w:pPr>
      <w:r>
        <w:lastRenderedPageBreak/>
        <w:t xml:space="preserve">Важной частью самостоятельной работы является самообразование студента. Заинтересованность в осмысленном отношении студентов к приобретению фортепианных умений и навыков является важнейшим условием развития профессиональных качеств будущего специалиста. </w:t>
      </w:r>
    </w:p>
    <w:p w:rsidR="00D24BDA" w:rsidRDefault="009C530E">
      <w:pPr>
        <w:pStyle w:val="Default"/>
        <w:ind w:firstLine="720"/>
        <w:jc w:val="both"/>
      </w:pPr>
      <w:r>
        <w:t xml:space="preserve">Понимание студентом задач изучаемой дисциплины является главным в учебном процессе и становится основным фактором формирования активной жизненной позиции. </w:t>
      </w:r>
    </w:p>
    <w:p w:rsidR="00D24BDA" w:rsidRDefault="009C530E">
      <w:pPr>
        <w:ind w:firstLine="851"/>
        <w:jc w:val="both"/>
      </w:pPr>
      <w:r>
        <w:t xml:space="preserve">Детальная работа по исполнительской программе включает в себя определение: </w:t>
      </w:r>
    </w:p>
    <w:p w:rsidR="00D24BDA" w:rsidRDefault="009C530E">
      <w:pPr>
        <w:ind w:firstLine="851"/>
        <w:jc w:val="both"/>
      </w:pPr>
      <w:r>
        <w:t xml:space="preserve">- мотивации выбора произведения; </w:t>
      </w:r>
    </w:p>
    <w:p w:rsidR="00D24BDA" w:rsidRDefault="009C530E">
      <w:pPr>
        <w:ind w:firstLine="851"/>
        <w:jc w:val="both"/>
      </w:pPr>
      <w:r>
        <w:t xml:space="preserve">- специфики художественного образа произведения, его жанрово-стилистической особенности: анализ нотного текста (авторские указания, редакторские ремарки), тщательное изучение элементов фактуры, мелодии, гармонии, полифонической структуры и т.д.; </w:t>
      </w:r>
    </w:p>
    <w:p w:rsidR="00D24BDA" w:rsidRDefault="009C530E">
      <w:pPr>
        <w:ind w:firstLine="851"/>
        <w:jc w:val="both"/>
      </w:pPr>
      <w:r>
        <w:t xml:space="preserve">Осознание авторского замысла, основной идеи сочинения: </w:t>
      </w:r>
    </w:p>
    <w:p w:rsidR="00D24BDA" w:rsidRDefault="009C530E">
      <w:pPr>
        <w:ind w:firstLine="851"/>
        <w:jc w:val="both"/>
      </w:pPr>
      <w:r>
        <w:t xml:space="preserve">- выбор и анализ исполнительских средств выразительности, соответствующих объективным особенностям художественного образа; </w:t>
      </w:r>
    </w:p>
    <w:p w:rsidR="00D24BDA" w:rsidRDefault="009C530E">
      <w:pPr>
        <w:ind w:firstLine="851"/>
        <w:jc w:val="both"/>
      </w:pPr>
      <w:r>
        <w:t xml:space="preserve">- временная организация музыки (метроритм, темп, агогика); </w:t>
      </w:r>
    </w:p>
    <w:p w:rsidR="00D24BDA" w:rsidRDefault="009C530E">
      <w:pPr>
        <w:ind w:firstLine="851"/>
        <w:jc w:val="both"/>
      </w:pPr>
      <w:r>
        <w:t xml:space="preserve">- анализ соответствующих исполнительских приёмов (звукообразование, звуковая атака, прикосновение к клавиатуре и т.д.); </w:t>
      </w:r>
    </w:p>
    <w:p w:rsidR="00D24BDA" w:rsidRDefault="009C530E">
      <w:pPr>
        <w:ind w:firstLine="851"/>
        <w:jc w:val="both"/>
      </w:pPr>
      <w:r>
        <w:t xml:space="preserve">- осознание технических трудностей, нахождение целесообразных пианистических движений, аппликатура, продуманная педализация; </w:t>
      </w:r>
    </w:p>
    <w:p w:rsidR="00D24BDA" w:rsidRDefault="009C530E">
      <w:pPr>
        <w:ind w:firstLine="851"/>
        <w:jc w:val="both"/>
      </w:pPr>
      <w:r>
        <w:t xml:space="preserve">- художественное обобщение всего музыкального материала. Ощущение органичности и целостности формы. </w:t>
      </w:r>
    </w:p>
    <w:p w:rsidR="00D24BDA" w:rsidRDefault="00D24BDA">
      <w:pPr>
        <w:ind w:firstLine="851"/>
        <w:jc w:val="both"/>
      </w:pPr>
    </w:p>
    <w:p w:rsidR="00D24BDA" w:rsidRDefault="009C530E">
      <w:pPr>
        <w:ind w:firstLine="851"/>
        <w:jc w:val="both"/>
      </w:pPr>
      <w:r>
        <w:t>Самостоятельная работа студентов включает подготовку программы по разделам и темам каждого семестра.</w:t>
      </w:r>
    </w:p>
    <w:p w:rsidR="00D24BDA" w:rsidRDefault="009C530E">
      <w:pPr>
        <w:ind w:firstLine="851"/>
        <w:jc w:val="both"/>
      </w:pPr>
      <w:r>
        <w:t>Самостоятельная работа – одна из основных форм обучения студентов, которая призвана повысить эффективность усвоения материала, закрепить полученные в классе навыки владения инструментом.</w:t>
      </w:r>
    </w:p>
    <w:p w:rsidR="00D24BDA" w:rsidRDefault="009C530E">
      <w:pPr>
        <w:ind w:firstLine="851"/>
        <w:jc w:val="both"/>
      </w:pPr>
      <w:r>
        <w:t xml:space="preserve">Студент должен </w:t>
      </w:r>
      <w:proofErr w:type="gramStart"/>
      <w:r>
        <w:t>осознать  важность</w:t>
      </w:r>
      <w:proofErr w:type="gramEnd"/>
      <w:r>
        <w:t xml:space="preserve"> самостоятельной домашней подготовки к уроку и, какую роль она играет в дальнейшем развитии и совершенствовании исполнительского мастерства. Домашние занятия за фортепиано должны быть включены в общий круг занятий студента и войти в его ежедневное расписание. Нельзя ожидать хороших результатов, если домашние занятия происходят нерегулярно, если ученик сегодня играет мало.</w:t>
      </w:r>
    </w:p>
    <w:p w:rsidR="00D24BDA" w:rsidRDefault="009C530E">
      <w:pPr>
        <w:ind w:firstLine="851"/>
        <w:jc w:val="both"/>
      </w:pPr>
      <w:r>
        <w:t>Очень важно составить правильный режим. Для самостоятельной работы нужно ежедневно отводить более или менее постоянное время. Немаловажный вопрос – распределение рабочего времени.</w:t>
      </w:r>
    </w:p>
    <w:p w:rsidR="00D24BDA" w:rsidRDefault="009C530E">
      <w:pPr>
        <w:ind w:firstLine="851"/>
        <w:jc w:val="both"/>
      </w:pPr>
      <w:r>
        <w:t xml:space="preserve">Для повышения эффективности самостоятельной домашней работы. </w:t>
      </w:r>
      <w:proofErr w:type="gramStart"/>
      <w:r>
        <w:t>Например</w:t>
      </w:r>
      <w:proofErr w:type="gramEnd"/>
      <w:r>
        <w:t xml:space="preserve">: гаммы – 20-30мин., этюды – 30-40мин., художественный материал – 1час. </w:t>
      </w:r>
    </w:p>
    <w:p w:rsidR="00D24BDA" w:rsidRDefault="009C530E">
      <w:pPr>
        <w:ind w:firstLine="851"/>
        <w:jc w:val="both"/>
      </w:pPr>
      <w:r>
        <w:t>Такое распределение времени занятий весьма условно. В конечном итоге оно определяется учебным материалом, его трудностью и рядом других причин. Кроме этого распределение времени зависит от индивидуальных потребностей и способностей студента. При недостатках в технической оснащённости больше времени следует уделить гаммам, упражнениям и этюдам. И наоборот, достигнув необходимого технического уровня, можно усилить занятия над пьесами. </w:t>
      </w:r>
    </w:p>
    <w:p w:rsidR="00D24BDA" w:rsidRDefault="009C530E">
      <w:pPr>
        <w:ind w:firstLine="851"/>
        <w:jc w:val="both"/>
      </w:pPr>
      <w:r>
        <w:t xml:space="preserve">Процесс самостоятельной работы учащегося должен быть максимально осознан. Необходимым условием его должно быть наличие слухового самоконтроля, «самокритики» и незамедлительного устранения замеченных недостатков.     </w:t>
      </w:r>
    </w:p>
    <w:p w:rsidR="00D24BDA" w:rsidRDefault="00D24BDA">
      <w:pPr>
        <w:pStyle w:val="Default"/>
        <w:ind w:firstLine="851"/>
        <w:jc w:val="both"/>
      </w:pPr>
    </w:p>
    <w:p w:rsidR="004C429E" w:rsidRDefault="004C429E">
      <w:pPr>
        <w:rPr>
          <w:color w:val="000000"/>
        </w:rPr>
      </w:pPr>
      <w:r>
        <w:br w:type="page"/>
      </w:r>
    </w:p>
    <w:p w:rsidR="00D24BDA" w:rsidRDefault="009C530E">
      <w:pPr>
        <w:pStyle w:val="Default"/>
        <w:tabs>
          <w:tab w:val="left" w:pos="2430"/>
        </w:tabs>
        <w:ind w:firstLine="851"/>
        <w:jc w:val="both"/>
        <w:rPr>
          <w:b/>
          <w:color w:val="00000A"/>
          <w:sz w:val="28"/>
          <w:szCs w:val="28"/>
        </w:rPr>
      </w:pPr>
      <w:bookmarkStart w:id="6" w:name="_Toc3200164"/>
      <w:bookmarkStart w:id="7" w:name="_Toc536199489"/>
      <w:bookmarkEnd w:id="6"/>
      <w:bookmarkEnd w:id="7"/>
      <w:r>
        <w:rPr>
          <w:b/>
          <w:color w:val="00000A"/>
          <w:sz w:val="28"/>
          <w:szCs w:val="28"/>
        </w:rPr>
        <w:lastRenderedPageBreak/>
        <w:t>3.2 МЕТОДИЧЕСКИЕ РЕКОМЕНДАЦИИ ДЛЯ СТУДЕНТОВ</w:t>
      </w:r>
    </w:p>
    <w:p w:rsidR="00D24BDA" w:rsidRDefault="009C530E">
      <w:pPr>
        <w:pStyle w:val="2"/>
        <w:spacing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bookmarkStart w:id="8" w:name="_Toc3200165"/>
      <w:bookmarkStart w:id="9" w:name="_Toc536199490"/>
      <w:bookmarkEnd w:id="8"/>
      <w:bookmarkEnd w:id="9"/>
      <w:r>
        <w:rPr>
          <w:rFonts w:ascii="Times New Roman" w:hAnsi="Times New Roman" w:cs="Times New Roman"/>
          <w:b/>
          <w:color w:val="00000A"/>
          <w:sz w:val="28"/>
          <w:szCs w:val="28"/>
        </w:rPr>
        <w:t>ПО ОТДЕЛЬНЫМ ФОРМАМ САМОСТОЯТЕЛЬНОЙ РАБОТЫ</w:t>
      </w:r>
    </w:p>
    <w:p w:rsidR="00D24BDA" w:rsidRDefault="00D24BDA">
      <w:pPr>
        <w:pStyle w:val="Default"/>
        <w:ind w:firstLine="851"/>
        <w:jc w:val="both"/>
      </w:pPr>
    </w:p>
    <w:tbl>
      <w:tblPr>
        <w:tblStyle w:val="af2"/>
        <w:tblW w:w="9345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59"/>
        <w:gridCol w:w="1767"/>
        <w:gridCol w:w="7019"/>
      </w:tblGrid>
      <w:tr w:rsidR="00D24BDA">
        <w:tc>
          <w:tcPr>
            <w:tcW w:w="561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24BDA" w:rsidRDefault="009C530E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№</w:t>
            </w:r>
          </w:p>
          <w:p w:rsidR="00D24BDA" w:rsidRDefault="009C530E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644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24BDA" w:rsidRDefault="009C530E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Форма самостоятельной работы</w:t>
            </w:r>
          </w:p>
        </w:tc>
        <w:tc>
          <w:tcPr>
            <w:tcW w:w="7140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:rsidR="00D24BDA" w:rsidRDefault="009C530E">
            <w:pPr>
              <w:tabs>
                <w:tab w:val="left" w:pos="284"/>
              </w:tabs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en-US"/>
              </w:rPr>
              <w:t>Методические рекомендации для студентов</w:t>
            </w:r>
          </w:p>
        </w:tc>
      </w:tr>
      <w:tr w:rsidR="00D24BDA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44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Самостоятельные занятия на фортепиано</w:t>
            </w:r>
          </w:p>
        </w:tc>
        <w:tc>
          <w:tcPr>
            <w:tcW w:w="7140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Самостоятельные занятия на фортепиано являются основной формой самостоятельной работы. </w:t>
            </w:r>
            <w:r>
              <w:rPr>
                <w:sz w:val="20"/>
                <w:szCs w:val="20"/>
              </w:rPr>
              <w:t xml:space="preserve">Прежде чем приступить к занятиям, учащемуся всегда необходимо представить, как должен звучать тот или иной отрывок изучаемого произведения или сочинение целиком. Приступать к работе непосредственно за инструментом, минуя этот этап, «всё равно, что начать постройку дома, не располагая его проектом». Для того чтобы ученик мог представить звучание произведения, я на уроке проигрываю пьесу и вместе с ребёнком разбираем характер каждой части и всего сочинения, как, в конечном итоге, ученик должен будет его исполнить. </w:t>
            </w:r>
          </w:p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Изучая музыкальный текст, важно сразу осмысливать характер, содержание и форму произведения. Работая над деталями произведения в медленном темпе, никогда нельзя забывать его образно-эмоциональную сторону. </w:t>
            </w:r>
          </w:p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Особое внимание в самостоятельной работе следует уделять ритмической дисциплине. Учащийся должен знать, что ритм – это первооснова, определяющая живую жизнь музыки. </w:t>
            </w:r>
          </w:p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Динамические указания всегда нужно рассматривать в органическом единстве с другими выразительными средствами (темпом, фактурой, гармонией и др.) это поможет глубже понять и вникнуть в образно-смысловое содержание музыки. </w:t>
            </w:r>
          </w:p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заучивании произведения наизусть играть нужно непременно медленно, во избежание технических трудностей, отвлекающих внимание от главной цели. Работая над пьесами </w:t>
            </w:r>
            <w:proofErr w:type="spellStart"/>
            <w:r>
              <w:rPr>
                <w:sz w:val="20"/>
                <w:szCs w:val="20"/>
              </w:rPr>
              <w:t>кантиленного</w:t>
            </w:r>
            <w:proofErr w:type="spellEnd"/>
            <w:r>
              <w:rPr>
                <w:sz w:val="20"/>
                <w:szCs w:val="20"/>
              </w:rPr>
              <w:t xml:space="preserve"> характера, пианисту следует позаботиться о сохранении идеи вокальности. Необходимо стремиться воспитать в себе ощущение вокальной упругости, напряжённости мелодических интервалов.</w:t>
            </w:r>
          </w:p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Прежде, чем приступить к детальному изучению полифонического произведения, чрезвычайно важно тщательно выучить каждый голос.</w:t>
            </w:r>
          </w:p>
          <w:p w:rsidR="00D24BDA" w:rsidRDefault="009C530E">
            <w:pPr>
              <w:ind w:firstLine="8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Подготовку к концерту необходимо обязательно проводить по нотам. Такой вид занятий позволит избавиться от неточностей и небрежности, которыми обрастает со временем произведение, и обнаружить.</w:t>
            </w:r>
          </w:p>
          <w:p w:rsidR="00D24BDA" w:rsidRDefault="00D24BDA">
            <w:pPr>
              <w:tabs>
                <w:tab w:val="left" w:pos="284"/>
              </w:tabs>
              <w:ind w:firstLine="572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D24BDA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644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Прослушивание и просмотр медиа материала, связанного с исполняемой программой</w:t>
            </w:r>
          </w:p>
        </w:tc>
        <w:tc>
          <w:tcPr>
            <w:tcW w:w="7140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Данный вид работы является важной составляющей самостоятельной работы. </w:t>
            </w:r>
          </w:p>
          <w:p w:rsidR="00D24BDA" w:rsidRDefault="009C530E">
            <w:pPr>
              <w:tabs>
                <w:tab w:val="left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Студенту необходимо грамотно подобрать медиа контент с исполнением произведений из своей программы. Важно найти записи нескольких исполнителей. Прослушать, оценить, критически сравнить интерпретации.</w:t>
            </w:r>
          </w:p>
        </w:tc>
      </w:tr>
      <w:tr w:rsidR="00D24BDA">
        <w:trPr>
          <w:trHeight w:val="2684"/>
        </w:trPr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644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Проработка учебной и научной литературы, содержащей сведения о стиле исполняемого произведения</w:t>
            </w:r>
          </w:p>
        </w:tc>
        <w:tc>
          <w:tcPr>
            <w:tcW w:w="7140" w:type="dxa"/>
            <w:shd w:val="clear" w:color="auto" w:fill="auto"/>
            <w:tcMar>
              <w:left w:w="103" w:type="dxa"/>
            </w:tcMar>
          </w:tcPr>
          <w:p w:rsidR="00D24BDA" w:rsidRDefault="009C530E">
            <w:pPr>
              <w:tabs>
                <w:tab w:val="left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Опираясь на предложенный список учебной литературы, необходимо выбрать книги и статьи, связанные с освещением стиля, композиторского творчества исполняемых произведений. </w:t>
            </w:r>
          </w:p>
          <w:p w:rsidR="00D24BDA" w:rsidRDefault="009C530E">
            <w:pPr>
              <w:tabs>
                <w:tab w:val="left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При необходимости можно конспектировать, делать выписки и цитаты, что поможет усвоить и закрепить знания об эпохе, стиле, композиторском творчестве.</w:t>
            </w:r>
          </w:p>
        </w:tc>
      </w:tr>
    </w:tbl>
    <w:p w:rsidR="00D24BDA" w:rsidRDefault="00D24BDA">
      <w:pPr>
        <w:pStyle w:val="Default"/>
        <w:ind w:firstLine="851"/>
        <w:jc w:val="both"/>
      </w:pPr>
    </w:p>
    <w:sectPr w:rsidR="00D24BDA">
      <w:footerReference w:type="default" r:id="rId7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4F8" w:rsidRDefault="00DC64F8">
      <w:r>
        <w:separator/>
      </w:r>
    </w:p>
  </w:endnote>
  <w:endnote w:type="continuationSeparator" w:id="0">
    <w:p w:rsidR="00DC64F8" w:rsidRDefault="00DC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BDA" w:rsidRDefault="009C530E">
    <w:pPr>
      <w:pStyle w:val="ac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7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7470" cy="17589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5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24BDA" w:rsidRDefault="009C530E">
                          <w:pPr>
                            <w:pStyle w:val="ac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E811F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45.1pt;margin-top:.05pt;width:6.1pt;height:13.85pt;z-index:-50331647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" filled="f" stroked="f">
              <v:textbox style="mso-fit-shape-to-text:t" inset="0,0,0,0">
                <w:txbxContent>
                  <w:p w:rsidR="00D24BDA" w:rsidRDefault="009C530E">
                    <w:pPr>
                      <w:pStyle w:val="ac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E811F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4F8" w:rsidRDefault="00DC64F8">
      <w:r>
        <w:separator/>
      </w:r>
    </w:p>
  </w:footnote>
  <w:footnote w:type="continuationSeparator" w:id="0">
    <w:p w:rsidR="00DC64F8" w:rsidRDefault="00DC6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71C4A"/>
    <w:multiLevelType w:val="multilevel"/>
    <w:tmpl w:val="D3701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1D9F0EDF"/>
    <w:multiLevelType w:val="multilevel"/>
    <w:tmpl w:val="8278AF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246E37"/>
    <w:multiLevelType w:val="multilevel"/>
    <w:tmpl w:val="178460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5F598C"/>
    <w:multiLevelType w:val="multilevel"/>
    <w:tmpl w:val="4D1A5B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D5B39CC"/>
    <w:multiLevelType w:val="multilevel"/>
    <w:tmpl w:val="2E865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D7B73"/>
    <w:multiLevelType w:val="multilevel"/>
    <w:tmpl w:val="55B8DB3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BDA"/>
    <w:rsid w:val="00013D76"/>
    <w:rsid w:val="000A07B1"/>
    <w:rsid w:val="00212CE7"/>
    <w:rsid w:val="004C429E"/>
    <w:rsid w:val="004F3428"/>
    <w:rsid w:val="0061369A"/>
    <w:rsid w:val="007C1618"/>
    <w:rsid w:val="008A7B61"/>
    <w:rsid w:val="009B5276"/>
    <w:rsid w:val="009C530E"/>
    <w:rsid w:val="00CE5B95"/>
    <w:rsid w:val="00D24BDA"/>
    <w:rsid w:val="00DC64F8"/>
    <w:rsid w:val="00E8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BC30"/>
  <w15:docId w15:val="{49651BE2-9352-45E4-9ADF-A36F52E33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64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846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984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984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98464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8464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3">
    <w:name w:val="Нижний колонтитул Знак"/>
    <w:basedOn w:val="a0"/>
    <w:qFormat/>
    <w:rsid w:val="00984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age number"/>
    <w:basedOn w:val="a0"/>
    <w:qFormat/>
    <w:rsid w:val="00984645"/>
  </w:style>
  <w:style w:type="character" w:customStyle="1" w:styleId="a5">
    <w:name w:val="Основной текст Знак"/>
    <w:basedOn w:val="a0"/>
    <w:qFormat/>
    <w:rsid w:val="00984645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98464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98464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a6">
    <w:name w:val="Ссылка указателя"/>
    <w:qFormat/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984645"/>
    <w:pPr>
      <w:jc w:val="center"/>
    </w:pPr>
    <w:rPr>
      <w:b/>
      <w:bCs/>
      <w:smallCaps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footer"/>
    <w:basedOn w:val="a"/>
    <w:rsid w:val="00984645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9846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84645"/>
    <w:pPr>
      <w:ind w:left="720"/>
      <w:contextualSpacing/>
    </w:pPr>
  </w:style>
  <w:style w:type="paragraph" w:styleId="21">
    <w:name w:val="toc 2"/>
    <w:basedOn w:val="a"/>
    <w:autoRedefine/>
    <w:uiPriority w:val="39"/>
    <w:semiHidden/>
    <w:unhideWhenUsed/>
    <w:rsid w:val="00984645"/>
    <w:pPr>
      <w:spacing w:after="100"/>
      <w:ind w:left="240"/>
    </w:pPr>
  </w:style>
  <w:style w:type="paragraph" w:styleId="31">
    <w:name w:val="toc 3"/>
    <w:basedOn w:val="a"/>
    <w:autoRedefine/>
    <w:uiPriority w:val="39"/>
    <w:semiHidden/>
    <w:unhideWhenUsed/>
    <w:rsid w:val="00984645"/>
    <w:pPr>
      <w:spacing w:after="100"/>
      <w:ind w:left="480"/>
    </w:pPr>
  </w:style>
  <w:style w:type="paragraph" w:styleId="ae">
    <w:name w:val="TOC Heading"/>
    <w:basedOn w:val="1"/>
    <w:uiPriority w:val="39"/>
    <w:semiHidden/>
    <w:unhideWhenUsed/>
    <w:qFormat/>
    <w:rsid w:val="00984645"/>
    <w:pPr>
      <w:spacing w:line="252" w:lineRule="auto"/>
    </w:p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table" w:styleId="af2">
    <w:name w:val="Table Grid"/>
    <w:basedOn w:val="a1"/>
    <w:uiPriority w:val="39"/>
    <w:rsid w:val="009846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Львовна Киселева</cp:lastModifiedBy>
  <cp:revision>5</cp:revision>
  <dcterms:created xsi:type="dcterms:W3CDTF">2022-02-15T11:33:00Z</dcterms:created>
  <dcterms:modified xsi:type="dcterms:W3CDTF">2024-07-24T08:37:00Z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